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07" w:rsidRPr="00D84A44" w:rsidRDefault="00272961" w:rsidP="00BC030A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219200" cy="1240148"/>
            <wp:effectExtent l="0" t="0" r="0" b="0"/>
            <wp:docPr id="1" name="Obraz 1" descr="C:\Users\chrzanowska.grazyna\AppData\Local\Microsoft\Windows\INetCache\Content.Word\ARi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zanowska.grazyna\AppData\Local\Microsoft\Windows\INetCache\Content.Word\ARiM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95" cy="12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0A8">
        <w:rPr>
          <w:rFonts w:ascii="Arial" w:hAnsi="Arial" w:cs="Arial"/>
          <w:b/>
        </w:rPr>
        <w:t xml:space="preserve">            </w:t>
      </w:r>
      <w:r w:rsidR="00BC030A" w:rsidRPr="001B10A8">
        <w:rPr>
          <w:rFonts w:ascii="Arial" w:hAnsi="Arial" w:cs="Arial"/>
          <w:b/>
          <w:sz w:val="28"/>
          <w:szCs w:val="28"/>
        </w:rPr>
        <w:t>P</w:t>
      </w:r>
      <w:r w:rsidR="00085801" w:rsidRPr="001B10A8">
        <w:rPr>
          <w:rFonts w:ascii="Arial" w:hAnsi="Arial" w:cs="Arial"/>
          <w:b/>
          <w:sz w:val="28"/>
          <w:szCs w:val="28"/>
        </w:rPr>
        <w:t>omoc na start dla grup producentów</w:t>
      </w:r>
      <w:r w:rsidR="00085801" w:rsidRPr="00D84A4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21A35" w:rsidRPr="00D84A44" w:rsidRDefault="00B21A35" w:rsidP="00BC030A">
      <w:pPr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84A44">
        <w:rPr>
          <w:rFonts w:ascii="Arial" w:hAnsi="Arial" w:cs="Arial"/>
          <w:b/>
          <w:bCs/>
        </w:rPr>
        <w:t xml:space="preserve">Za dwa tygodnie, 19 października, ruszy </w:t>
      </w:r>
      <w:r w:rsidR="00ED3929" w:rsidRPr="00D84A44">
        <w:rPr>
          <w:rFonts w:ascii="Arial" w:hAnsi="Arial" w:cs="Arial"/>
          <w:b/>
          <w:bCs/>
        </w:rPr>
        <w:t xml:space="preserve">w Agencji Restrukturyzacji i Modernizacji Rolnictwa </w:t>
      </w:r>
      <w:r w:rsidRPr="00D84A44">
        <w:rPr>
          <w:rFonts w:ascii="Arial" w:hAnsi="Arial" w:cs="Arial"/>
          <w:b/>
          <w:bCs/>
        </w:rPr>
        <w:t>nabór wniosków o  wsparcie na „Tworzenie grup producentów i organizacji producentów”.</w:t>
      </w:r>
      <w:r w:rsidR="00D84A4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A44">
        <w:rPr>
          <w:rFonts w:ascii="Arial" w:eastAsia="Times New Roman" w:hAnsi="Arial" w:cs="Arial"/>
          <w:b/>
          <w:bCs/>
          <w:lang w:eastAsia="pl-PL"/>
        </w:rPr>
        <w:t xml:space="preserve">Pomoc, jaką </w:t>
      </w:r>
      <w:r w:rsidR="00972855" w:rsidRPr="00D84A44">
        <w:rPr>
          <w:rFonts w:ascii="Arial" w:eastAsia="Times New Roman" w:hAnsi="Arial" w:cs="Arial"/>
          <w:b/>
          <w:bCs/>
          <w:lang w:eastAsia="pl-PL"/>
        </w:rPr>
        <w:t>mogą otrzymać rolnicy decydujący się na wspólne działanie</w:t>
      </w:r>
      <w:r w:rsidRPr="00D84A44">
        <w:rPr>
          <w:rFonts w:ascii="Arial" w:eastAsia="Times New Roman" w:hAnsi="Arial" w:cs="Arial"/>
          <w:b/>
          <w:bCs/>
          <w:lang w:eastAsia="pl-PL"/>
        </w:rPr>
        <w:t xml:space="preserve">, wynosi nawet 100 tys. euro rocznie. </w:t>
      </w:r>
    </w:p>
    <w:p w:rsidR="00C22496" w:rsidRPr="00D84A44" w:rsidRDefault="00C22496" w:rsidP="00BC030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D84A44">
        <w:rPr>
          <w:rFonts w:ascii="Arial" w:eastAsia="Times New Roman" w:hAnsi="Arial" w:cs="Arial"/>
          <w:bCs/>
          <w:lang w:eastAsia="pl-PL"/>
        </w:rPr>
        <w:t xml:space="preserve">Program, </w:t>
      </w:r>
      <w:r w:rsidR="00E80AA7" w:rsidRPr="00D84A44">
        <w:rPr>
          <w:rFonts w:ascii="Arial" w:eastAsia="Times New Roman" w:hAnsi="Arial" w:cs="Arial"/>
          <w:bCs/>
          <w:lang w:eastAsia="pl-PL"/>
        </w:rPr>
        <w:t>finansowan</w:t>
      </w:r>
      <w:r w:rsidRPr="00D84A44">
        <w:rPr>
          <w:rFonts w:ascii="Arial" w:eastAsia="Times New Roman" w:hAnsi="Arial" w:cs="Arial"/>
          <w:bCs/>
          <w:lang w:eastAsia="pl-PL"/>
        </w:rPr>
        <w:t>y</w:t>
      </w:r>
      <w:r w:rsidR="00E80AA7" w:rsidRPr="00D84A44">
        <w:rPr>
          <w:rFonts w:ascii="Arial" w:eastAsia="Times New Roman" w:hAnsi="Arial" w:cs="Arial"/>
          <w:bCs/>
          <w:lang w:eastAsia="pl-PL"/>
        </w:rPr>
        <w:t xml:space="preserve"> z PROW </w:t>
      </w:r>
      <w:r w:rsidR="00683907" w:rsidRPr="00D84A44">
        <w:rPr>
          <w:rFonts w:ascii="Arial" w:eastAsia="Times New Roman" w:hAnsi="Arial" w:cs="Arial"/>
          <w:bCs/>
          <w:lang w:eastAsia="pl-PL"/>
        </w:rPr>
        <w:t xml:space="preserve">na lata </w:t>
      </w:r>
      <w:r w:rsidR="00E80AA7" w:rsidRPr="00D84A44">
        <w:rPr>
          <w:rFonts w:ascii="Arial" w:eastAsia="Times New Roman" w:hAnsi="Arial" w:cs="Arial"/>
          <w:bCs/>
          <w:lang w:eastAsia="pl-PL"/>
        </w:rPr>
        <w:t>2014-2020</w:t>
      </w:r>
      <w:r w:rsidRPr="00D84A44">
        <w:rPr>
          <w:rFonts w:ascii="Arial" w:eastAsia="Times New Roman" w:hAnsi="Arial" w:cs="Arial"/>
          <w:bCs/>
          <w:lang w:eastAsia="pl-PL"/>
        </w:rPr>
        <w:t>, kierowany</w:t>
      </w:r>
      <w:r w:rsidR="00E80AA7" w:rsidRPr="00D84A44">
        <w:rPr>
          <w:rFonts w:ascii="Arial" w:eastAsia="Times New Roman" w:hAnsi="Arial" w:cs="Arial"/>
          <w:bCs/>
          <w:lang w:eastAsia="pl-PL"/>
        </w:rPr>
        <w:t xml:space="preserve"> jest do</w:t>
      </w:r>
      <w:r w:rsidRPr="00D84A44">
        <w:rPr>
          <w:rFonts w:ascii="Arial" w:eastAsia="Times New Roman" w:hAnsi="Arial" w:cs="Arial"/>
          <w:lang w:eastAsia="pl-PL"/>
        </w:rPr>
        <w:t xml:space="preserve"> nowych grup producentów rolnych uznanych od 14 grudnia 2019 r. Grupy te muszą składać się z osób fizycznych, prowadzących działalność jako mikro, mał</w:t>
      </w:r>
      <w:r w:rsidR="00D84A44">
        <w:rPr>
          <w:rFonts w:ascii="Arial" w:eastAsia="Times New Roman" w:hAnsi="Arial" w:cs="Arial"/>
          <w:lang w:eastAsia="pl-PL"/>
        </w:rPr>
        <w:t>e lub średnie przedsiębiorstwo.</w:t>
      </w:r>
      <w:r w:rsidR="00D84A44">
        <w:rPr>
          <w:rFonts w:ascii="Arial" w:eastAsia="Times New Roman" w:hAnsi="Arial" w:cs="Arial"/>
          <w:lang w:eastAsia="pl-PL"/>
        </w:rPr>
        <w:br/>
      </w:r>
      <w:r w:rsidRPr="00D84A44">
        <w:rPr>
          <w:rFonts w:ascii="Arial" w:eastAsia="Times New Roman" w:hAnsi="Arial" w:cs="Arial"/>
          <w:lang w:eastAsia="pl-PL"/>
        </w:rPr>
        <w:t>O dofinansowanie mogą starać się również organizacje producentów uznane na podstawie ustawy z 11 marca 2004 r. o organizacji niektórych rynków rolnych albo z 20 kwietnia 2004 r. o organizacji rynku mleka i przetworów mlecznych. Wsparcia nie może otrzymać podmiot zrzeszający producentów drobiu, wyrobów z mięsa drobiowego i jego p</w:t>
      </w:r>
      <w:r w:rsidR="00D84A44">
        <w:rPr>
          <w:rFonts w:ascii="Arial" w:eastAsia="Times New Roman" w:hAnsi="Arial" w:cs="Arial"/>
          <w:lang w:eastAsia="pl-PL"/>
        </w:rPr>
        <w:t>odrobów oraz owoców i warzyw.</w:t>
      </w:r>
    </w:p>
    <w:p w:rsidR="00C22496" w:rsidRPr="00D84A44" w:rsidRDefault="00C22496" w:rsidP="00BC030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84A44">
        <w:rPr>
          <w:rFonts w:ascii="Arial" w:hAnsi="Arial" w:cs="Arial"/>
          <w:bCs/>
          <w:sz w:val="22"/>
          <w:szCs w:val="22"/>
        </w:rPr>
        <w:t>Pomoc przyznawana jest</w:t>
      </w:r>
      <w:r w:rsidRPr="00D84A44">
        <w:rPr>
          <w:rFonts w:ascii="Arial" w:hAnsi="Arial" w:cs="Arial"/>
          <w:sz w:val="22"/>
          <w:szCs w:val="22"/>
        </w:rPr>
        <w:t xml:space="preserve"> w okresie pierwszych 5 lat działania grupy lub organizacji producentów liczonych od dnia jej uznania. </w:t>
      </w:r>
      <w:r w:rsidR="00683907" w:rsidRPr="00D84A44">
        <w:rPr>
          <w:rFonts w:ascii="Arial" w:hAnsi="Arial" w:cs="Arial"/>
          <w:sz w:val="22"/>
          <w:szCs w:val="22"/>
        </w:rPr>
        <w:t xml:space="preserve">Wsparcie stanowi procentowy ryczałt od wartości przychodów netto grupy lub organizacji producentów i wynosi odpowiednio: w pierwszym roku – 10 proc. przychodów netto, w drugim roku – 9 proc., w trzecim – 8 proc, w czwartym roku – 7 proc. i w piątym – 6 proc. </w:t>
      </w:r>
      <w:r w:rsidRPr="00D84A44">
        <w:rPr>
          <w:rStyle w:val="Pogrubienie"/>
          <w:rFonts w:ascii="Arial" w:hAnsi="Arial" w:cs="Arial"/>
          <w:b w:val="0"/>
          <w:sz w:val="22"/>
          <w:szCs w:val="22"/>
        </w:rPr>
        <w:t xml:space="preserve">Maksymalny limit pomocy to 100 tys. euro w każdym roku </w:t>
      </w:r>
      <w:r w:rsidR="00683907" w:rsidRPr="00D84A44">
        <w:rPr>
          <w:rStyle w:val="Pogrubienie"/>
          <w:rFonts w:ascii="Arial" w:hAnsi="Arial" w:cs="Arial"/>
          <w:b w:val="0"/>
          <w:sz w:val="22"/>
          <w:szCs w:val="22"/>
        </w:rPr>
        <w:t xml:space="preserve">pięcioletniego </w:t>
      </w:r>
      <w:r w:rsidRPr="00D84A44">
        <w:rPr>
          <w:rStyle w:val="Pogrubienie"/>
          <w:rFonts w:ascii="Arial" w:hAnsi="Arial" w:cs="Arial"/>
          <w:b w:val="0"/>
          <w:sz w:val="22"/>
          <w:szCs w:val="22"/>
        </w:rPr>
        <w:t>okresu przyznania wsparcia.</w:t>
      </w:r>
    </w:p>
    <w:p w:rsidR="00683907" w:rsidRPr="00D84A44" w:rsidRDefault="00683907" w:rsidP="00BC030A">
      <w:pPr>
        <w:spacing w:line="276" w:lineRule="auto"/>
        <w:jc w:val="both"/>
        <w:rPr>
          <w:rFonts w:ascii="Arial" w:hAnsi="Arial" w:cs="Arial"/>
          <w:b/>
        </w:rPr>
      </w:pPr>
      <w:r w:rsidRPr="00D84A44">
        <w:rPr>
          <w:rFonts w:ascii="Arial" w:hAnsi="Arial" w:cs="Arial"/>
        </w:rPr>
        <w:t>Wnioski będą przyjmowały oddziały regionalne ARiMR. Ostatnim dniem na ich złoże</w:t>
      </w:r>
      <w:r w:rsidR="00D84A44">
        <w:rPr>
          <w:rFonts w:ascii="Arial" w:hAnsi="Arial" w:cs="Arial"/>
        </w:rPr>
        <w:t>nie będzie 30 listopada 2020 r.</w:t>
      </w:r>
    </w:p>
    <w:p w:rsidR="00AD386E" w:rsidRDefault="00683907" w:rsidP="00BC030A">
      <w:pPr>
        <w:spacing w:line="276" w:lineRule="auto"/>
        <w:jc w:val="both"/>
        <w:rPr>
          <w:rFonts w:ascii="Arial" w:hAnsi="Arial" w:cs="Arial"/>
          <w:b/>
        </w:rPr>
      </w:pPr>
      <w:r w:rsidRPr="00D84A44">
        <w:rPr>
          <w:rFonts w:ascii="Arial" w:hAnsi="Arial" w:cs="Arial"/>
          <w:b/>
        </w:rPr>
        <w:t xml:space="preserve">Więcej informacji: </w:t>
      </w:r>
      <w:hyperlink r:id="rId6" w:history="1">
        <w:r w:rsidRPr="00D84A44">
          <w:rPr>
            <w:rStyle w:val="Hipercze"/>
            <w:rFonts w:ascii="Arial" w:hAnsi="Arial" w:cs="Arial"/>
            <w:b/>
          </w:rPr>
          <w:t>www.arimr.gov.pl</w:t>
        </w:r>
      </w:hyperlink>
      <w:r w:rsidRPr="00D84A44">
        <w:rPr>
          <w:rStyle w:val="Hipercze"/>
          <w:rFonts w:ascii="Arial" w:hAnsi="Arial" w:cs="Arial"/>
          <w:b/>
        </w:rPr>
        <w:t>,</w:t>
      </w:r>
      <w:r w:rsidRPr="00D84A44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Pr="00D84A44">
        <w:rPr>
          <w:rFonts w:ascii="Arial" w:hAnsi="Arial" w:cs="Arial"/>
          <w:b/>
        </w:rPr>
        <w:t>pod</w:t>
      </w:r>
      <w:r w:rsidR="00D84A44">
        <w:rPr>
          <w:rFonts w:ascii="Arial" w:hAnsi="Arial" w:cs="Arial"/>
          <w:b/>
        </w:rPr>
        <w:t xml:space="preserve"> numerem bezpłatnej infolinii </w:t>
      </w:r>
      <w:r w:rsidR="00D84A44">
        <w:rPr>
          <w:rFonts w:ascii="Arial" w:hAnsi="Arial" w:cs="Arial"/>
          <w:b/>
        </w:rPr>
        <w:br/>
      </w:r>
      <w:r w:rsidRPr="00D84A44">
        <w:rPr>
          <w:rFonts w:ascii="Arial" w:hAnsi="Arial" w:cs="Arial"/>
          <w:b/>
        </w:rPr>
        <w:t>tel. 800-38-00-84 oraz w punktach informacyjnych w biurach powiatowych i od</w:t>
      </w:r>
      <w:r w:rsidR="00D84A44" w:rsidRPr="00D84A44">
        <w:rPr>
          <w:rFonts w:ascii="Arial" w:hAnsi="Arial" w:cs="Arial"/>
          <w:b/>
        </w:rPr>
        <w:t>działach regionalnych ARiMR.</w:t>
      </w:r>
    </w:p>
    <w:p w:rsidR="00272961" w:rsidRDefault="00272961" w:rsidP="00BC030A">
      <w:pPr>
        <w:spacing w:line="276" w:lineRule="auto"/>
        <w:jc w:val="both"/>
        <w:rPr>
          <w:rFonts w:ascii="Arial" w:hAnsi="Arial" w:cs="Arial"/>
          <w:b/>
        </w:rPr>
      </w:pPr>
    </w:p>
    <w:p w:rsidR="00272961" w:rsidRPr="00D84A44" w:rsidRDefault="00272961" w:rsidP="00BC030A">
      <w:pPr>
        <w:spacing w:line="276" w:lineRule="auto"/>
        <w:jc w:val="both"/>
        <w:rPr>
          <w:rFonts w:ascii="Arial" w:hAnsi="Arial" w:cs="Arial"/>
          <w:b/>
        </w:rPr>
      </w:pPr>
      <w:r w:rsidRPr="00272961">
        <w:rPr>
          <w:rFonts w:ascii="Arial" w:hAnsi="Arial" w:cs="Arial"/>
          <w:b/>
          <w:noProof/>
        </w:rPr>
        <w:drawing>
          <wp:inline distT="0" distB="0" distL="0" distR="0">
            <wp:extent cx="1828800" cy="914400"/>
            <wp:effectExtent l="0" t="0" r="0" b="0"/>
            <wp:docPr id="2" name="Obraz 2" descr="C:\Users\chrzanowska.grazyna\Desktop\PRACA- dokumenty\PUNKT INFORMACYJNY  od 1.09.2016\loga\csm_PKT_INFORM_slider_77ccea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zanowska.grazyna\Desktop\PRACA- dokumenty\PUNKT INFORMACYJNY  od 1.09.2016\loga\csm_PKT_INFORM_slider_77ccea02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0A8">
        <w:rPr>
          <w:rFonts w:ascii="Arial" w:hAnsi="Arial" w:cs="Arial"/>
        </w:rPr>
        <w:t>Biuro Powiatu Kołobrzeskiego ARiMR w Siemyślu</w:t>
      </w:r>
    </w:p>
    <w:sectPr w:rsidR="00272961" w:rsidRPr="00D8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4781"/>
    <w:multiLevelType w:val="hybridMultilevel"/>
    <w:tmpl w:val="22B2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6E"/>
    <w:rsid w:val="00085801"/>
    <w:rsid w:val="001B10A8"/>
    <w:rsid w:val="00272961"/>
    <w:rsid w:val="0028217B"/>
    <w:rsid w:val="004D150B"/>
    <w:rsid w:val="00683907"/>
    <w:rsid w:val="00930802"/>
    <w:rsid w:val="00972855"/>
    <w:rsid w:val="00AD386E"/>
    <w:rsid w:val="00B21A35"/>
    <w:rsid w:val="00BC030A"/>
    <w:rsid w:val="00C22496"/>
    <w:rsid w:val="00D84A44"/>
    <w:rsid w:val="00E10EFF"/>
    <w:rsid w:val="00E80AA7"/>
    <w:rsid w:val="00E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F39B"/>
  <w15:chartTrackingRefBased/>
  <w15:docId w15:val="{49D0B00A-7491-45FD-BAE3-9DFF6AE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A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Chrzanowska Grażyna</cp:lastModifiedBy>
  <cp:revision>6</cp:revision>
  <dcterms:created xsi:type="dcterms:W3CDTF">2020-10-05T06:05:00Z</dcterms:created>
  <dcterms:modified xsi:type="dcterms:W3CDTF">2020-10-12T07:34:00Z</dcterms:modified>
</cp:coreProperties>
</file>